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29C14E1"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00DE2BC5">
        <w:rPr>
          <w:rFonts w:asciiTheme="minorHAnsi" w:eastAsia="Times New Roman" w:hAnsiTheme="minorHAnsi" w:cstheme="minorHAnsi"/>
          <w:b/>
          <w:spacing w:val="2"/>
          <w:sz w:val="20"/>
          <w:szCs w:val="20"/>
        </w:rPr>
        <w:t xml:space="preserve">: Bc. Stanislav Kalenda, </w:t>
      </w:r>
      <w:r w:rsidR="00DE2BC5" w:rsidRPr="00DE2BC5">
        <w:rPr>
          <w:rFonts w:asciiTheme="minorHAnsi" w:eastAsia="Times New Roman" w:hAnsiTheme="minorHAnsi" w:cstheme="minorHAnsi"/>
          <w:b/>
          <w:spacing w:val="2"/>
          <w:sz w:val="20"/>
          <w:szCs w:val="20"/>
        </w:rPr>
        <w:t>Jezdecké Potřeby Kalenda, Cejl 76, 60200 Brno</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A9E17E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DE2BC5">
        <w:rPr>
          <w:rFonts w:ascii="Calibri" w:eastAsia="Calibri" w:hAnsi="Calibri" w:cs="Calibri"/>
          <w:sz w:val="20"/>
          <w:szCs w:val="20"/>
        </w:rPr>
        <w:t>podnikající fyzické osoby Bc. Stanislav Kalenda</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6E7AA0"/>
    <w:rsid w:val="00DE2BC5"/>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2024-11-28T13:38:00Z</dcterms:created>
  <dcterms:modified xsi:type="dcterms:W3CDTF">2024-11-28T13:38:00Z</dcterms:modified>
</cp:coreProperties>
</file>